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9326880" cy="2392680"/>
            <wp:effectExtent l="0" t="0" r="7620" b="7620"/>
            <wp:docPr id="2" name="Image 2" descr="https://www.landrucimetieres.fr/spip/IMG/siteon0.jpg?1259527688">
              <a:hlinkClick xmlns:a="http://schemas.openxmlformats.org/drawingml/2006/main" r:id="rId5" tooltip="&quot;Accueil du s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andrucimetieres.fr/spip/IMG/siteon0.jpg?1259527688">
                      <a:hlinkClick r:id="rId5" tooltip="&quot;Accueil du sit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26880" cy="2392680"/>
                    </a:xfrm>
                    <a:prstGeom prst="rect">
                      <a:avLst/>
                    </a:prstGeom>
                    <a:noFill/>
                    <a:ln>
                      <a:noFill/>
                    </a:ln>
                  </pic:spPr>
                </pic:pic>
              </a:graphicData>
            </a:graphic>
          </wp:inline>
        </w:drawing>
      </w:r>
    </w:p>
    <w:p>
      <w:pPr>
        <w:spacing w:after="0" w:line="240" w:lineRule="auto"/>
        <w:rPr>
          <w:rFonts w:ascii="Times New Roman" w:eastAsia="Times New Roman" w:hAnsi="Times New Roman" w:cs="Times New Roman"/>
          <w:sz w:val="24"/>
          <w:szCs w:val="24"/>
          <w:lang w:eastAsia="fr-FR"/>
        </w:rPr>
      </w:pPr>
    </w:p>
    <w:p>
      <w:pPr>
        <w:spacing w:after="0" w:line="240" w:lineRule="auto"/>
        <w:rPr>
          <w:rFonts w:ascii="Times New Roman" w:eastAsia="Times New Roman" w:hAnsi="Times New Roman" w:cs="Times New Roman"/>
          <w:sz w:val="24"/>
          <w:szCs w:val="24"/>
          <w:lang w:eastAsia="fr-FR"/>
        </w:rPr>
      </w:pPr>
      <w:hyperlink r:id="rId7" w:history="1">
        <w:r>
          <w:rPr>
            <w:rFonts w:ascii="Times New Roman" w:eastAsia="Times New Roman" w:hAnsi="Times New Roman" w:cs="Times New Roman"/>
            <w:color w:val="0000FF"/>
            <w:sz w:val="24"/>
            <w:szCs w:val="24"/>
            <w:u w:val="single"/>
            <w:lang w:eastAsia="fr-FR"/>
          </w:rPr>
          <w:t>Accueil du site</w:t>
        </w:r>
      </w:hyperlink>
      <w:r>
        <w:rPr>
          <w:rFonts w:ascii="Times New Roman" w:eastAsia="Times New Roman" w:hAnsi="Times New Roman" w:cs="Times New Roman"/>
          <w:sz w:val="24"/>
          <w:szCs w:val="24"/>
          <w:lang w:eastAsia="fr-FR"/>
        </w:rPr>
        <w:t xml:space="preserve"> &gt; </w:t>
      </w:r>
      <w:hyperlink r:id="rId8" w:history="1">
        <w:r>
          <w:rPr>
            <w:rFonts w:ascii="Times New Roman" w:eastAsia="Times New Roman" w:hAnsi="Times New Roman" w:cs="Times New Roman"/>
            <w:color w:val="0000FF"/>
            <w:sz w:val="24"/>
            <w:szCs w:val="24"/>
            <w:u w:val="single"/>
            <w:lang w:eastAsia="fr-FR"/>
          </w:rPr>
          <w:t>CIMETIERES : Vous cherchez un cimetière...</w:t>
        </w:r>
      </w:hyperlink>
      <w:r>
        <w:rPr>
          <w:rFonts w:ascii="Times New Roman" w:eastAsia="Times New Roman" w:hAnsi="Times New Roman" w:cs="Times New Roman"/>
          <w:sz w:val="24"/>
          <w:szCs w:val="24"/>
          <w:lang w:eastAsia="fr-FR"/>
        </w:rPr>
        <w:t xml:space="preserve"> &gt; </w:t>
      </w:r>
      <w:hyperlink r:id="rId9" w:history="1">
        <w:r>
          <w:rPr>
            <w:rFonts w:ascii="Times New Roman" w:eastAsia="Times New Roman" w:hAnsi="Times New Roman" w:cs="Times New Roman"/>
            <w:color w:val="0000FF"/>
            <w:sz w:val="24"/>
            <w:szCs w:val="24"/>
            <w:u w:val="single"/>
            <w:lang w:eastAsia="fr-FR"/>
          </w:rPr>
          <w:t>... en France</w:t>
        </w:r>
      </w:hyperlink>
      <w:r>
        <w:rPr>
          <w:rFonts w:ascii="Times New Roman" w:eastAsia="Times New Roman" w:hAnsi="Times New Roman" w:cs="Times New Roman"/>
          <w:sz w:val="24"/>
          <w:szCs w:val="24"/>
          <w:lang w:eastAsia="fr-FR"/>
        </w:rPr>
        <w:t xml:space="preserve"> &gt; </w:t>
      </w:r>
      <w:hyperlink r:id="rId10" w:history="1">
        <w:r>
          <w:rPr>
            <w:rFonts w:ascii="Times New Roman" w:eastAsia="Times New Roman" w:hAnsi="Times New Roman" w:cs="Times New Roman"/>
            <w:color w:val="0000FF"/>
            <w:sz w:val="24"/>
            <w:szCs w:val="24"/>
            <w:u w:val="single"/>
            <w:lang w:eastAsia="fr-FR"/>
          </w:rPr>
          <w:t>NOUVELLE AQUITAINE</w:t>
        </w:r>
      </w:hyperlink>
      <w:r>
        <w:rPr>
          <w:rFonts w:ascii="Times New Roman" w:eastAsia="Times New Roman" w:hAnsi="Times New Roman" w:cs="Times New Roman"/>
          <w:sz w:val="24"/>
          <w:szCs w:val="24"/>
          <w:lang w:eastAsia="fr-FR"/>
        </w:rPr>
        <w:t xml:space="preserve"> &gt; </w:t>
      </w:r>
      <w:hyperlink r:id="rId11" w:history="1">
        <w:r>
          <w:rPr>
            <w:rFonts w:ascii="Times New Roman" w:eastAsia="Times New Roman" w:hAnsi="Times New Roman" w:cs="Times New Roman"/>
            <w:color w:val="0000FF"/>
            <w:sz w:val="24"/>
            <w:szCs w:val="24"/>
            <w:u w:val="single"/>
            <w:lang w:eastAsia="fr-FR"/>
          </w:rPr>
          <w:t>17 - CHARENTE MARITIME</w:t>
        </w:r>
      </w:hyperlink>
      <w:r>
        <w:rPr>
          <w:rFonts w:ascii="Times New Roman" w:eastAsia="Times New Roman" w:hAnsi="Times New Roman" w:cs="Times New Roman"/>
          <w:sz w:val="24"/>
          <w:szCs w:val="24"/>
          <w:lang w:eastAsia="fr-FR"/>
        </w:rPr>
        <w:t xml:space="preserve"> &gt;</w:t>
      </w:r>
      <w:hyperlink r:id="rId12" w:tooltip="Se rendre sur la page de cet article" w:history="1">
        <w:r>
          <w:rPr>
            <w:rFonts w:ascii="Times New Roman" w:eastAsia="Times New Roman" w:hAnsi="Times New Roman" w:cs="Times New Roman"/>
            <w:color w:val="0000FF"/>
            <w:sz w:val="24"/>
            <w:szCs w:val="24"/>
            <w:u w:val="single"/>
            <w:lang w:eastAsia="fr-FR"/>
          </w:rPr>
          <w:t>Gémozac (17) : le cimetière 2.0</w:t>
        </w:r>
      </w:hyperlink>
      <w:r>
        <w:rPr>
          <w:rFonts w:ascii="Times New Roman" w:eastAsia="Times New Roman" w:hAnsi="Times New Roman" w:cs="Times New Roman"/>
          <w:sz w:val="24"/>
          <w:szCs w:val="24"/>
          <w:lang w:eastAsia="fr-FR"/>
        </w:rPr>
        <w:t xml:space="preserve"> </w:t>
      </w:r>
    </w:p>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kern w:val="36"/>
          <w:sz w:val="48"/>
          <w:szCs w:val="48"/>
          <w:lang w:eastAsia="fr-FR"/>
        </w:rPr>
        <w:t>Gémozac (17) : le cimetière 2.0</w:t>
      </w:r>
    </w:p>
    <w:p>
      <w:pPr>
        <w:spacing w:after="0" w:line="240" w:lineRule="auto"/>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samedi</w:t>
      </w:r>
      <w:proofErr w:type="gramEnd"/>
      <w:r>
        <w:rPr>
          <w:rFonts w:ascii="Times New Roman" w:eastAsia="Times New Roman" w:hAnsi="Times New Roman" w:cs="Times New Roman"/>
          <w:sz w:val="24"/>
          <w:szCs w:val="24"/>
          <w:lang w:eastAsia="fr-FR"/>
        </w:rPr>
        <w:t xml:space="preserve"> 7 janvier 2017 </w:t>
      </w:r>
      <w:r>
        <w:rPr>
          <w:rFonts w:ascii="Times New Roman" w:eastAsia="Times New Roman" w:hAnsi="Times New Roman" w:cs="Times New Roman"/>
          <w:sz w:val="24"/>
          <w:szCs w:val="24"/>
          <w:lang w:eastAsia="fr-FR"/>
        </w:rPr>
        <w:br/>
        <w:t>par  </w:t>
      </w:r>
      <w:hyperlink r:id="rId13" w:history="1">
        <w:r>
          <w:rPr>
            <w:rFonts w:ascii="Times New Roman" w:eastAsia="Times New Roman" w:hAnsi="Times New Roman" w:cs="Times New Roman"/>
            <w:color w:val="0000FF"/>
            <w:sz w:val="24"/>
            <w:szCs w:val="24"/>
            <w:u w:val="single"/>
            <w:lang w:eastAsia="fr-FR"/>
          </w:rPr>
          <w:t>Philippe Landru</w:t>
        </w:r>
      </w:hyperlink>
      <w:r>
        <w:rPr>
          <w:rFonts w:ascii="Times New Roman" w:eastAsia="Times New Roman" w:hAnsi="Times New Roman" w:cs="Times New Roman"/>
          <w:sz w:val="24"/>
          <w:szCs w:val="24"/>
          <w:lang w:eastAsia="fr-FR"/>
        </w:rPr>
        <w:t xml:space="preserve"> </w:t>
      </w:r>
    </w:p>
    <w:p>
      <w:pPr>
        <w:spacing w:after="0" w:line="240" w:lineRule="auto"/>
        <w:rPr>
          <w:rFonts w:ascii="Times New Roman" w:eastAsia="Times New Roman" w:hAnsi="Times New Roman" w:cs="Times New Roman"/>
          <w:sz w:val="24"/>
          <w:szCs w:val="24"/>
          <w:lang w:eastAsia="fr-FR"/>
        </w:rPr>
      </w:pPr>
    </w:p>
    <w:p>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Déniché par </w:t>
      </w:r>
      <w:proofErr w:type="spellStart"/>
      <w:r>
        <w:rPr>
          <w:rFonts w:ascii="Times New Roman" w:eastAsia="Times New Roman" w:hAnsi="Times New Roman" w:cs="Times New Roman"/>
          <w:sz w:val="24"/>
          <w:szCs w:val="24"/>
          <w:lang w:eastAsia="fr-FR"/>
        </w:rPr>
        <w:t>cp</w:t>
      </w:r>
      <w:proofErr w:type="spellEnd"/>
      <w:r>
        <w:rPr>
          <w:rFonts w:ascii="Times New Roman" w:eastAsia="Times New Roman" w:hAnsi="Times New Roman" w:cs="Times New Roman"/>
          <w:sz w:val="24"/>
          <w:szCs w:val="24"/>
          <w:lang w:eastAsia="fr-FR"/>
        </w:rPr>
        <w:t>, mettons ici à l’honneur l’initiative d’un particulier qui a décidé de répertorier exhaustivement son cimetière. En fait, ce n’est pas un cas isolé et plusieurs projets de ce type, correspondant à un besoin nouveau, voient le jour. Le problème est évidemment l’actualisation forcément nécessaire, tout en conservant des versions anciennes et l’emplacement des anciens tombeaux.</w:t>
      </w:r>
    </w:p>
    <w:p>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857500" cy="1432560"/>
            <wp:effectExtent l="0" t="0" r="0" b="0"/>
            <wp:docPr id="1" name="Image 1" descr="JPEG - 45.4 ko">
              <a:hlinkClick xmlns:a="http://schemas.openxmlformats.org/drawingml/2006/main" r:id="rId14" tooltip="&quot;JPEG - 45.4 k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EG - 45.4 ko">
                      <a:hlinkClick r:id="rId14" tooltip="&quot;JPEG - 45.4 k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432560"/>
                    </a:xfrm>
                    <a:prstGeom prst="rect">
                      <a:avLst/>
                    </a:prstGeom>
                    <a:noFill/>
                    <a:ln>
                      <a:noFill/>
                    </a:ln>
                  </pic:spPr>
                </pic:pic>
              </a:graphicData>
            </a:graphic>
          </wp:inline>
        </w:drawing>
      </w:r>
      <w:r>
        <w:rPr>
          <w:rFonts w:ascii="Times New Roman" w:eastAsia="Times New Roman" w:hAnsi="Times New Roman" w:cs="Times New Roman"/>
          <w:sz w:val="24"/>
          <w:szCs w:val="24"/>
          <w:lang w:eastAsia="fr-FR"/>
        </w:rPr>
        <w:t>Gémozac a la chance de posséder, en la personne de Jacques Dassié, un habitant tout à la fois paisible et actif. Et ce retraité a visiblement l’esprit tourné vers le bien commun. À la suite d’un constat, il a en effet entrepris de répertorier toutes les sépultures du cimetière du bourg, un lieu proche de chez lui. Depuis 2006, il a compile toutes ces informations sur son site.</w:t>
      </w:r>
    </w:p>
    <w:p>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Tout commence après un accident de santé, qui l’oblige à marcher journellement. Seulement, dans ses habits de piéton, il s’aperçoit vite que seul le cimetière offre le calme, l’absence d’animaux agressifs et de véhicules automobiles… « Au cours de ces promenades journalières, je rencontrais souvent des personnes qui peinaient à trouver une sépulture », raconte le </w:t>
      </w:r>
      <w:proofErr w:type="spellStart"/>
      <w:r>
        <w:rPr>
          <w:rFonts w:ascii="Times New Roman" w:eastAsia="Times New Roman" w:hAnsi="Times New Roman" w:cs="Times New Roman"/>
          <w:sz w:val="24"/>
          <w:szCs w:val="24"/>
          <w:lang w:eastAsia="fr-FR"/>
        </w:rPr>
        <w:t>Gémozacais</w:t>
      </w:r>
      <w:proofErr w:type="spellEnd"/>
      <w:r>
        <w:rPr>
          <w:rFonts w:ascii="Times New Roman" w:eastAsia="Times New Roman" w:hAnsi="Times New Roman" w:cs="Times New Roman"/>
          <w:sz w:val="24"/>
          <w:szCs w:val="24"/>
          <w:lang w:eastAsia="fr-FR"/>
        </w:rPr>
        <w:t>.</w:t>
      </w:r>
    </w:p>
    <w:p>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0" w:name="_GoBack"/>
      <w:r>
        <w:rPr>
          <w:rFonts w:ascii="Times New Roman" w:eastAsia="Times New Roman" w:hAnsi="Times New Roman" w:cs="Times New Roman"/>
          <w:b/>
          <w:bCs/>
          <w:sz w:val="27"/>
          <w:szCs w:val="27"/>
          <w:lang w:eastAsia="fr-FR"/>
        </w:rPr>
        <w:lastRenderedPageBreak/>
        <w:t>Travail de fourmi</w:t>
      </w:r>
    </w:p>
    <w:bookmarkEnd w:id="0"/>
    <w:p>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L’accumulation de ces rencontres déclenche un travail méthodique et technique : un relevé complet du cimetière, pourvu d’un moyen de recherche simple et efficace et accessible aujourd’hui par Internet. Un vrai travail de fourmi. Lequel est effectué avec « un entêtement, une constance de sang de mule landaise », s’amuse à préciser l’octogénaire.</w:t>
      </w:r>
      <w:r>
        <w:rPr>
          <w:rFonts w:ascii="Times New Roman" w:eastAsia="Times New Roman" w:hAnsi="Times New Roman" w:cs="Times New Roman"/>
          <w:sz w:val="24"/>
          <w:szCs w:val="24"/>
          <w:lang w:eastAsia="fr-FR"/>
        </w:rPr>
        <w:br/>
        <w:t>Pendant plusieurs mois, demi-allée par demi-allée, tombe par tombe – 2 000 environ -, Jacques Dassié relève l’emplacement précis, le descriptif des inscriptions ainsi que les éventuelles photographies affichées sur les stèles.</w:t>
      </w:r>
      <w:r>
        <w:rPr>
          <w:rFonts w:ascii="Times New Roman" w:eastAsia="Times New Roman" w:hAnsi="Times New Roman" w:cs="Times New Roman"/>
          <w:sz w:val="24"/>
          <w:szCs w:val="24"/>
          <w:lang w:eastAsia="fr-FR"/>
        </w:rPr>
        <w:br/>
        <w:t>La première difficulté rencontrée fut la localisation. Certes, une numérotation existait, mais c’était celle, administrative, de la concession avec un découpage du cimetière par îlots et par allées. Mais rien concernant l’emplacement dans l’allée. Il fallut alors créer de toutes pièces une numérotation, tout en conservant l’existant.</w:t>
      </w:r>
    </w:p>
    <w:p>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Facile d’utilisation</w:t>
      </w:r>
    </w:p>
    <w:p>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L’outil mis au point par Jacques Dassié est facile d’utilisation. En moins de temps qu’il n’en faut pour le dire, il permet la recherche automatique des noms et des emplacements avec leur localisation, photographie des sépultures à l’appui. « Des gens m’ont dit, qu’avec mon site, ils ont trouvé la sépulture recherchée », rapporte le concepteur.</w:t>
      </w:r>
      <w:r>
        <w:rPr>
          <w:rFonts w:ascii="Times New Roman" w:eastAsia="Times New Roman" w:hAnsi="Times New Roman" w:cs="Times New Roman"/>
          <w:sz w:val="24"/>
          <w:szCs w:val="24"/>
          <w:lang w:eastAsia="fr-FR"/>
        </w:rPr>
        <w:br/>
        <w:t>Pour compléter son dispositif informatique, cédé gracieusement à la collectivité, l’octogénaire a suggéré à la mairie de mettre en place un plan général aux entrées du cimetière et une identification intérieure des allées et de leur îlot d’appartenance.</w:t>
      </w:r>
      <w:r>
        <w:rPr>
          <w:rFonts w:ascii="Times New Roman" w:eastAsia="Times New Roman" w:hAnsi="Times New Roman" w:cs="Times New Roman"/>
          <w:sz w:val="24"/>
          <w:szCs w:val="24"/>
          <w:lang w:eastAsia="fr-FR"/>
        </w:rPr>
        <w:br/>
        <w:t>Aussi, il serait utile que son programme fasse l’objet d’un signalement, via un lien, sur le site Internet de la commune.</w:t>
      </w:r>
    </w:p>
    <w:p>
      <w:pPr>
        <w:spacing w:before="100" w:beforeAutospacing="1" w:after="100" w:afterAutospacing="1" w:line="240" w:lineRule="auto"/>
        <w:rPr>
          <w:rFonts w:ascii="Times New Roman" w:eastAsia="Times New Roman" w:hAnsi="Times New Roman" w:cs="Times New Roman"/>
          <w:sz w:val="24"/>
          <w:szCs w:val="24"/>
          <w:lang w:eastAsia="fr-FR"/>
        </w:rPr>
      </w:pPr>
      <w:hyperlink r:id="rId16" w:history="1">
        <w:r>
          <w:rPr>
            <w:rFonts w:ascii="Times New Roman" w:eastAsia="Times New Roman" w:hAnsi="Times New Roman" w:cs="Times New Roman"/>
            <w:color w:val="0000FF"/>
            <w:sz w:val="24"/>
            <w:szCs w:val="24"/>
            <w:u w:val="single"/>
            <w:lang w:eastAsia="fr-FR"/>
          </w:rPr>
          <w:t>Pour consulter son site, c’est ici</w:t>
        </w:r>
      </w:hyperlink>
      <w:r>
        <w:rPr>
          <w:rFonts w:ascii="Times New Roman" w:eastAsia="Times New Roman" w:hAnsi="Times New Roman" w:cs="Times New Roman"/>
          <w:sz w:val="24"/>
          <w:szCs w:val="24"/>
          <w:lang w:eastAsia="fr-FR"/>
        </w:rPr>
        <w:t xml:space="preserve">  : </w:t>
      </w:r>
      <w:r>
        <w:rPr>
          <w:rFonts w:eastAsia="Times New Roman" w:cstheme="minorHAnsi"/>
          <w:sz w:val="28"/>
          <w:szCs w:val="28"/>
          <w:lang w:eastAsia="fr-FR"/>
        </w:rPr>
        <w:t>http://archaero.com/cimetiere.htm</w:t>
      </w:r>
    </w:p>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Pr>
      <w:color w:val="0000FF"/>
      <w:u w:val="single"/>
    </w:rPr>
  </w:style>
  <w:style w:type="character" w:customStyle="1" w:styleId="vcard">
    <w:name w:val="vcard"/>
    <w:basedOn w:val="Policepardfau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pipdocument33350">
    <w:name w:val="spip_document_33350"/>
    <w:basedOn w:val="Policepardfaut"/>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Pr>
      <w:color w:val="0000FF"/>
      <w:u w:val="single"/>
    </w:rPr>
  </w:style>
  <w:style w:type="character" w:customStyle="1" w:styleId="vcard">
    <w:name w:val="vcard"/>
    <w:basedOn w:val="Policepardfau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pipdocument33350">
    <w:name w:val="spip_document_33350"/>
    <w:basedOn w:val="Policepardfaut"/>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809727">
      <w:bodyDiv w:val="1"/>
      <w:marLeft w:val="0"/>
      <w:marRight w:val="0"/>
      <w:marTop w:val="0"/>
      <w:marBottom w:val="0"/>
      <w:divBdr>
        <w:top w:val="none" w:sz="0" w:space="0" w:color="auto"/>
        <w:left w:val="none" w:sz="0" w:space="0" w:color="auto"/>
        <w:bottom w:val="none" w:sz="0" w:space="0" w:color="auto"/>
        <w:right w:val="none" w:sz="0" w:space="0" w:color="auto"/>
      </w:divBdr>
      <w:divsChild>
        <w:div w:id="1232304134">
          <w:marLeft w:val="0"/>
          <w:marRight w:val="0"/>
          <w:marTop w:val="0"/>
          <w:marBottom w:val="0"/>
          <w:divBdr>
            <w:top w:val="none" w:sz="0" w:space="0" w:color="auto"/>
            <w:left w:val="none" w:sz="0" w:space="0" w:color="auto"/>
            <w:bottom w:val="none" w:sz="0" w:space="0" w:color="auto"/>
            <w:right w:val="none" w:sz="0" w:space="0" w:color="auto"/>
          </w:divBdr>
          <w:divsChild>
            <w:div w:id="1186093763">
              <w:marLeft w:val="0"/>
              <w:marRight w:val="0"/>
              <w:marTop w:val="0"/>
              <w:marBottom w:val="0"/>
              <w:divBdr>
                <w:top w:val="none" w:sz="0" w:space="0" w:color="auto"/>
                <w:left w:val="none" w:sz="0" w:space="0" w:color="auto"/>
                <w:bottom w:val="none" w:sz="0" w:space="0" w:color="auto"/>
                <w:right w:val="none" w:sz="0" w:space="0" w:color="auto"/>
              </w:divBdr>
            </w:div>
            <w:div w:id="1403716707">
              <w:marLeft w:val="0"/>
              <w:marRight w:val="0"/>
              <w:marTop w:val="0"/>
              <w:marBottom w:val="0"/>
              <w:divBdr>
                <w:top w:val="none" w:sz="0" w:space="0" w:color="auto"/>
                <w:left w:val="none" w:sz="0" w:space="0" w:color="auto"/>
                <w:bottom w:val="none" w:sz="0" w:space="0" w:color="auto"/>
                <w:right w:val="none" w:sz="0" w:space="0" w:color="auto"/>
              </w:divBdr>
              <w:divsChild>
                <w:div w:id="2031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19796">
          <w:marLeft w:val="0"/>
          <w:marRight w:val="0"/>
          <w:marTop w:val="0"/>
          <w:marBottom w:val="0"/>
          <w:divBdr>
            <w:top w:val="none" w:sz="0" w:space="0" w:color="auto"/>
            <w:left w:val="none" w:sz="0" w:space="0" w:color="auto"/>
            <w:bottom w:val="none" w:sz="0" w:space="0" w:color="auto"/>
            <w:right w:val="none" w:sz="0" w:space="0" w:color="auto"/>
          </w:divBdr>
          <w:divsChild>
            <w:div w:id="263458276">
              <w:marLeft w:val="0"/>
              <w:marRight w:val="0"/>
              <w:marTop w:val="0"/>
              <w:marBottom w:val="0"/>
              <w:divBdr>
                <w:top w:val="none" w:sz="0" w:space="0" w:color="auto"/>
                <w:left w:val="none" w:sz="0" w:space="0" w:color="auto"/>
                <w:bottom w:val="none" w:sz="0" w:space="0" w:color="auto"/>
                <w:right w:val="none" w:sz="0" w:space="0" w:color="auto"/>
              </w:divBdr>
              <w:divsChild>
                <w:div w:id="1148205354">
                  <w:marLeft w:val="0"/>
                  <w:marRight w:val="0"/>
                  <w:marTop w:val="0"/>
                  <w:marBottom w:val="0"/>
                  <w:divBdr>
                    <w:top w:val="none" w:sz="0" w:space="0" w:color="auto"/>
                    <w:left w:val="none" w:sz="0" w:space="0" w:color="auto"/>
                    <w:bottom w:val="none" w:sz="0" w:space="0" w:color="auto"/>
                    <w:right w:val="none" w:sz="0" w:space="0" w:color="auto"/>
                  </w:divBdr>
                  <w:divsChild>
                    <w:div w:id="869415247">
                      <w:marLeft w:val="0"/>
                      <w:marRight w:val="0"/>
                      <w:marTop w:val="0"/>
                      <w:marBottom w:val="0"/>
                      <w:divBdr>
                        <w:top w:val="none" w:sz="0" w:space="0" w:color="auto"/>
                        <w:left w:val="none" w:sz="0" w:space="0" w:color="auto"/>
                        <w:bottom w:val="none" w:sz="0" w:space="0" w:color="auto"/>
                        <w:right w:val="none" w:sz="0" w:space="0" w:color="auto"/>
                      </w:divBdr>
                    </w:div>
                    <w:div w:id="2043894819">
                      <w:marLeft w:val="0"/>
                      <w:marRight w:val="0"/>
                      <w:marTop w:val="0"/>
                      <w:marBottom w:val="0"/>
                      <w:divBdr>
                        <w:top w:val="none" w:sz="0" w:space="0" w:color="auto"/>
                        <w:left w:val="none" w:sz="0" w:space="0" w:color="auto"/>
                        <w:bottom w:val="none" w:sz="0" w:space="0" w:color="auto"/>
                        <w:right w:val="none" w:sz="0" w:space="0" w:color="auto"/>
                      </w:divBdr>
                      <w:divsChild>
                        <w:div w:id="727148720">
                          <w:marLeft w:val="0"/>
                          <w:marRight w:val="0"/>
                          <w:marTop w:val="0"/>
                          <w:marBottom w:val="0"/>
                          <w:divBdr>
                            <w:top w:val="none" w:sz="0" w:space="0" w:color="auto"/>
                            <w:left w:val="none" w:sz="0" w:space="0" w:color="auto"/>
                            <w:bottom w:val="none" w:sz="0" w:space="0" w:color="auto"/>
                            <w:right w:val="none" w:sz="0" w:space="0" w:color="auto"/>
                          </w:divBdr>
                        </w:div>
                        <w:div w:id="1624069015">
                          <w:marLeft w:val="0"/>
                          <w:marRight w:val="0"/>
                          <w:marTop w:val="0"/>
                          <w:marBottom w:val="0"/>
                          <w:divBdr>
                            <w:top w:val="none" w:sz="0" w:space="0" w:color="auto"/>
                            <w:left w:val="none" w:sz="0" w:space="0" w:color="auto"/>
                            <w:bottom w:val="none" w:sz="0" w:space="0" w:color="auto"/>
                            <w:right w:val="none" w:sz="0" w:space="0" w:color="auto"/>
                          </w:divBdr>
                        </w:div>
                        <w:div w:id="16586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drucimetieres.fr/spip/spip.php?rubrique11" TargetMode="External"/><Relationship Id="rId13" Type="http://schemas.openxmlformats.org/officeDocument/2006/relationships/hyperlink" Target="https://www.landrucimetieres.fr/spip/spip.php?auteur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ndrucimetieres.fr/spip" TargetMode="External"/><Relationship Id="rId12" Type="http://schemas.openxmlformats.org/officeDocument/2006/relationships/hyperlink" Target="https://www.landrucimetieres.fr/spip/spip.php?article4832"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archaero.com/cimetiere.ht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landrucimetieres.fr/spip/spip.php?rubrique114" TargetMode="External"/><Relationship Id="rId5" Type="http://schemas.openxmlformats.org/officeDocument/2006/relationships/hyperlink" Target="http://www.landrucimetieres.fr/spip" TargetMode="External"/><Relationship Id="rId15" Type="http://schemas.openxmlformats.org/officeDocument/2006/relationships/image" Target="media/image2.jpeg"/><Relationship Id="rId10" Type="http://schemas.openxmlformats.org/officeDocument/2006/relationships/hyperlink" Target="https://www.landrucimetieres.fr/spip/spip.php?rubrique305" TargetMode="External"/><Relationship Id="rId4" Type="http://schemas.openxmlformats.org/officeDocument/2006/relationships/webSettings" Target="webSettings.xml"/><Relationship Id="rId9" Type="http://schemas.openxmlformats.org/officeDocument/2006/relationships/hyperlink" Target="https://www.landrucimetieres.fr/spip/spip.php?rubrique12" TargetMode="External"/><Relationship Id="rId14" Type="http://schemas.openxmlformats.org/officeDocument/2006/relationships/hyperlink" Target="https://www.landrucimetieres.fr/spip/IMG/jpg/insolite-en-charente-maritimenbsp-lrsquo-histoire-de-jacques-dassieacute-et-ses-caveaux-2-0-2.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571</Words>
  <Characters>3146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Dassié</dc:creator>
  <cp:lastModifiedBy>Jacques Dassié</cp:lastModifiedBy>
  <cp:revision>1</cp:revision>
  <dcterms:created xsi:type="dcterms:W3CDTF">2017-05-10T05:41:00Z</dcterms:created>
  <dcterms:modified xsi:type="dcterms:W3CDTF">2017-05-10T05:44:00Z</dcterms:modified>
</cp:coreProperties>
</file>